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20" w:rsidRDefault="00DE7FB1" w:rsidP="00D95D48">
      <w:pPr>
        <w:pStyle w:val="Default"/>
        <w:jc w:val="center"/>
        <w:rPr>
          <w:rFonts w:ascii="Helvetica" w:eastAsia="Helvetica" w:hAnsi="Helvetica" w:cs="Helvetica"/>
          <w:b/>
          <w:bCs/>
          <w:sz w:val="48"/>
          <w:szCs w:val="48"/>
        </w:rPr>
      </w:pPr>
      <w:bookmarkStart w:id="0" w:name="_Hlk23171239"/>
      <w:r>
        <w:rPr>
          <w:rFonts w:ascii="Helvetica" w:hAnsi="Helvetica"/>
          <w:noProof/>
          <w:sz w:val="24"/>
          <w:szCs w:val="24"/>
          <w14:textOutline w14:w="0" w14:cap="rnd" w14:cmpd="sng" w14:algn="ctr">
            <w14:noFill/>
            <w14:prstDash w14:val="solid"/>
            <w14:bevel/>
          </w14:textOutline>
        </w:rPr>
        <w:drawing>
          <wp:anchor distT="0" distB="0" distL="114300" distR="114300" simplePos="0" relativeHeight="251658240" behindDoc="1" locked="0" layoutInCell="1" allowOverlap="1" wp14:anchorId="3DD2A15F">
            <wp:simplePos x="0" y="0"/>
            <wp:positionH relativeFrom="column">
              <wp:posOffset>4743450</wp:posOffset>
            </wp:positionH>
            <wp:positionV relativeFrom="paragraph">
              <wp:posOffset>508</wp:posOffset>
            </wp:positionV>
            <wp:extent cx="1600200" cy="1322832"/>
            <wp:effectExtent l="0" t="0" r="0" b="0"/>
            <wp:wrapTight wrapText="bothSides">
              <wp:wrapPolygon edited="0">
                <wp:start x="0" y="0"/>
                <wp:lineTo x="0" y="21154"/>
                <wp:lineTo x="21343" y="21154"/>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P  LOGO 2017 SMALL.JPG"/>
                    <pic:cNvPicPr/>
                  </pic:nvPicPr>
                  <pic:blipFill>
                    <a:blip r:embed="rId6">
                      <a:extLst>
                        <a:ext uri="{28A0092B-C50C-407E-A947-70E740481C1C}">
                          <a14:useLocalDpi xmlns:a14="http://schemas.microsoft.com/office/drawing/2010/main" val="0"/>
                        </a:ext>
                      </a:extLst>
                    </a:blip>
                    <a:stretch>
                      <a:fillRect/>
                    </a:stretch>
                  </pic:blipFill>
                  <pic:spPr>
                    <a:xfrm>
                      <a:off x="0" y="0"/>
                      <a:ext cx="1601479" cy="1323889"/>
                    </a:xfrm>
                    <a:prstGeom prst="rect">
                      <a:avLst/>
                    </a:prstGeom>
                  </pic:spPr>
                </pic:pic>
              </a:graphicData>
            </a:graphic>
            <wp14:sizeRelH relativeFrom="margin">
              <wp14:pctWidth>0</wp14:pctWidth>
            </wp14:sizeRelH>
            <wp14:sizeRelV relativeFrom="margin">
              <wp14:pctHeight>0</wp14:pctHeight>
            </wp14:sizeRelV>
          </wp:anchor>
        </w:drawing>
      </w:r>
      <w:r w:rsidR="00CC13ED">
        <w:rPr>
          <w:rFonts w:ascii="Helvetica" w:hAnsi="Helvetica"/>
          <w:b/>
          <w:bCs/>
          <w:sz w:val="48"/>
          <w:szCs w:val="48"/>
        </w:rPr>
        <w:t>For Immediate Release:</w:t>
      </w:r>
    </w:p>
    <w:p w:rsidR="00893820" w:rsidRDefault="00CC13ED">
      <w:pPr>
        <w:pStyle w:val="Default"/>
        <w:rPr>
          <w:rFonts w:ascii="Helvetica" w:eastAsia="Helvetica" w:hAnsi="Helvetica" w:cs="Helvetica"/>
          <w:b/>
          <w:bCs/>
          <w:sz w:val="48"/>
          <w:szCs w:val="48"/>
        </w:rPr>
      </w:pPr>
      <w:r>
        <w:rPr>
          <w:rFonts w:ascii="Helvetica" w:hAnsi="Helvetica"/>
          <w:b/>
          <w:bCs/>
          <w:sz w:val="48"/>
          <w:szCs w:val="48"/>
        </w:rPr>
        <w:t> </w:t>
      </w:r>
    </w:p>
    <w:p w:rsidR="00893820" w:rsidRPr="00D95D48" w:rsidRDefault="00CC13ED" w:rsidP="00DE7FB1">
      <w:pPr>
        <w:pStyle w:val="Default"/>
        <w:rPr>
          <w:rFonts w:ascii="Helvetica" w:eastAsia="Helvetica" w:hAnsi="Helvetica" w:cs="Helvetica"/>
          <w:b/>
          <w:bCs/>
          <w:sz w:val="32"/>
          <w:szCs w:val="32"/>
        </w:rPr>
      </w:pPr>
      <w:r w:rsidRPr="00D95D48">
        <w:rPr>
          <w:rFonts w:ascii="Helvetica" w:hAnsi="Helvetica"/>
          <w:b/>
          <w:bCs/>
          <w:sz w:val="32"/>
          <w:szCs w:val="32"/>
        </w:rPr>
        <w:t>The National Association of Securities Professionals Names Ronald C. Parker as New President &amp; CEO</w:t>
      </w:r>
    </w:p>
    <w:p w:rsidR="00893820" w:rsidRDefault="00CC13ED">
      <w:pPr>
        <w:pStyle w:val="Default"/>
        <w:rPr>
          <w:rFonts w:ascii="Helvetica" w:hAnsi="Helvetica"/>
          <w:sz w:val="24"/>
          <w:szCs w:val="24"/>
        </w:rPr>
      </w:pPr>
      <w:r>
        <w:rPr>
          <w:rFonts w:ascii="Helvetica" w:hAnsi="Helvetica"/>
          <w:sz w:val="24"/>
          <w:szCs w:val="24"/>
        </w:rPr>
        <w:t> </w:t>
      </w:r>
    </w:p>
    <w:p w:rsidR="00DE7FB1" w:rsidRDefault="00DE7FB1">
      <w:pPr>
        <w:pStyle w:val="Default"/>
        <w:rPr>
          <w:rFonts w:ascii="Helvetica" w:hAnsi="Helvetica"/>
          <w:sz w:val="24"/>
          <w:szCs w:val="24"/>
        </w:rPr>
      </w:pPr>
      <w:r>
        <w:rPr>
          <w:rFonts w:ascii="Helvetica" w:hAnsi="Helvetica"/>
          <w:sz w:val="24"/>
          <w:szCs w:val="24"/>
        </w:rPr>
        <w:t xml:space="preserve">Washington, DC  </w:t>
      </w:r>
    </w:p>
    <w:p w:rsidR="008B243C" w:rsidRDefault="008B243C">
      <w:pPr>
        <w:pStyle w:val="Default"/>
        <w:rPr>
          <w:rFonts w:ascii="Helvetica" w:hAnsi="Helvetica"/>
          <w:sz w:val="24"/>
          <w:szCs w:val="24"/>
        </w:rPr>
      </w:pPr>
      <w:r>
        <w:rPr>
          <w:rFonts w:ascii="Helvetica" w:hAnsi="Helvetica"/>
          <w:sz w:val="24"/>
          <w:szCs w:val="24"/>
        </w:rPr>
        <w:t>October 28, 2019</w:t>
      </w:r>
    </w:p>
    <w:p w:rsidR="00147833" w:rsidRDefault="00147833">
      <w:pPr>
        <w:pStyle w:val="Default"/>
        <w:rPr>
          <w:rFonts w:ascii="Helvetica" w:eastAsia="Helvetica" w:hAnsi="Helvetica" w:cs="Helvetica"/>
          <w:sz w:val="24"/>
          <w:szCs w:val="24"/>
        </w:rPr>
      </w:pPr>
    </w:p>
    <w:p w:rsidR="00893820" w:rsidRDefault="00CC13ED">
      <w:pPr>
        <w:pStyle w:val="Default"/>
        <w:rPr>
          <w:rFonts w:ascii="Helvetica" w:eastAsia="Helvetica" w:hAnsi="Helvetica" w:cs="Helvetica"/>
          <w:sz w:val="24"/>
          <w:szCs w:val="24"/>
        </w:rPr>
      </w:pPr>
      <w:r>
        <w:rPr>
          <w:rFonts w:ascii="Helvetica" w:hAnsi="Helvetica"/>
          <w:sz w:val="24"/>
          <w:szCs w:val="24"/>
        </w:rPr>
        <w:t xml:space="preserve">The Board of Directors of the National Association of Securities Professionals (NASP) the preeminent securities </w:t>
      </w:r>
      <w:r w:rsidR="00DE7FB1">
        <w:rPr>
          <w:rFonts w:ascii="Helvetica" w:hAnsi="Helvetica"/>
          <w:sz w:val="24"/>
          <w:szCs w:val="24"/>
        </w:rPr>
        <w:t xml:space="preserve">advocacy </w:t>
      </w:r>
      <w:r>
        <w:rPr>
          <w:rFonts w:ascii="Helvetica" w:hAnsi="Helvetica"/>
          <w:sz w:val="24"/>
          <w:szCs w:val="24"/>
        </w:rPr>
        <w:t>organization for minorities and women in the country, today announced Ronald C. Parker as the organization’s new President and Chief Executive Officer.</w:t>
      </w:r>
    </w:p>
    <w:p w:rsidR="00893820" w:rsidRDefault="00CC13ED">
      <w:pPr>
        <w:pStyle w:val="Default"/>
        <w:rPr>
          <w:rFonts w:ascii="Helvetica" w:eastAsia="Helvetica" w:hAnsi="Helvetica" w:cs="Helvetica"/>
          <w:sz w:val="24"/>
          <w:szCs w:val="24"/>
        </w:rPr>
      </w:pPr>
      <w:r>
        <w:rPr>
          <w:rFonts w:ascii="Helvetica" w:hAnsi="Helvetica"/>
          <w:sz w:val="24"/>
          <w:szCs w:val="24"/>
        </w:rPr>
        <w:t> </w:t>
      </w:r>
    </w:p>
    <w:p w:rsidR="00893820" w:rsidRDefault="00CC13ED">
      <w:pPr>
        <w:pStyle w:val="Default"/>
        <w:rPr>
          <w:rFonts w:ascii="Helvetica" w:eastAsia="Helvetica" w:hAnsi="Helvetica" w:cs="Helvetica"/>
          <w:sz w:val="24"/>
          <w:szCs w:val="24"/>
        </w:rPr>
      </w:pPr>
      <w:r>
        <w:rPr>
          <w:rFonts w:ascii="Helvetica" w:hAnsi="Helvetica"/>
          <w:sz w:val="24"/>
          <w:szCs w:val="24"/>
        </w:rPr>
        <w:t>For more than six years, Parker served as President &amp; CEO of The Executive Leadership Council where he led the organization through unprecedented growth in the areas of membership, brand relevance, program development</w:t>
      </w:r>
      <w:r w:rsidR="00DE7FB1">
        <w:rPr>
          <w:rFonts w:ascii="Helvetica" w:hAnsi="Helvetica"/>
          <w:sz w:val="24"/>
          <w:szCs w:val="24"/>
        </w:rPr>
        <w:t>,</w:t>
      </w:r>
      <w:r>
        <w:rPr>
          <w:rFonts w:ascii="Helvetica" w:hAnsi="Helvetica"/>
          <w:sz w:val="24"/>
          <w:szCs w:val="24"/>
        </w:rPr>
        <w:t xml:space="preserve"> and organizational &amp; financial stability. He has been an active member of the organization since 1995, serving on both the Executive Leadership Council and the Executive Leadership Foundation Boards of Directors for several years.</w:t>
      </w:r>
    </w:p>
    <w:p w:rsidR="00893820" w:rsidRDefault="00CC13ED">
      <w:pPr>
        <w:pStyle w:val="Default"/>
        <w:rPr>
          <w:rFonts w:ascii="Helvetica" w:eastAsia="Helvetica" w:hAnsi="Helvetica" w:cs="Helvetica"/>
          <w:sz w:val="24"/>
          <w:szCs w:val="24"/>
        </w:rPr>
      </w:pPr>
      <w:r>
        <w:rPr>
          <w:rFonts w:ascii="Helvetica" w:hAnsi="Helvetica"/>
          <w:sz w:val="24"/>
          <w:szCs w:val="24"/>
        </w:rPr>
        <w:t> </w:t>
      </w:r>
    </w:p>
    <w:p w:rsidR="00893820" w:rsidRDefault="00CC13ED">
      <w:pPr>
        <w:pStyle w:val="Default"/>
        <w:rPr>
          <w:rFonts w:ascii="Helvetica" w:eastAsia="Helvetica" w:hAnsi="Helvetica" w:cs="Helvetica"/>
          <w:sz w:val="24"/>
          <w:szCs w:val="24"/>
        </w:rPr>
      </w:pPr>
      <w:r>
        <w:rPr>
          <w:rFonts w:ascii="Helvetica" w:hAnsi="Helvetica"/>
          <w:sz w:val="24"/>
          <w:szCs w:val="24"/>
        </w:rPr>
        <w:t>Parker held numerous senior executive and C-Suite roles at PepsiCo, Inc. during his 30-year tenure with the organization. In 2010, he retired from PepsiCo, Inc. as SVP, Human Resources/Labor Relations &amp; Global Diversity &amp; Inclusion.</w:t>
      </w:r>
    </w:p>
    <w:p w:rsidR="00893820" w:rsidRDefault="00CC13ED">
      <w:pPr>
        <w:pStyle w:val="Default"/>
        <w:rPr>
          <w:rFonts w:ascii="Helvetica" w:eastAsia="Helvetica" w:hAnsi="Helvetica" w:cs="Helvetica"/>
          <w:sz w:val="24"/>
          <w:szCs w:val="24"/>
        </w:rPr>
      </w:pPr>
      <w:r>
        <w:rPr>
          <w:rFonts w:ascii="Helvetica" w:hAnsi="Helvetica"/>
          <w:sz w:val="24"/>
          <w:szCs w:val="24"/>
        </w:rPr>
        <w:t> </w:t>
      </w:r>
    </w:p>
    <w:p w:rsidR="00893820" w:rsidRDefault="00CC13ED">
      <w:pPr>
        <w:pStyle w:val="Default"/>
        <w:rPr>
          <w:rFonts w:ascii="Helvetica" w:eastAsia="Helvetica" w:hAnsi="Helvetica" w:cs="Helvetica"/>
          <w:sz w:val="24"/>
          <w:szCs w:val="24"/>
        </w:rPr>
      </w:pPr>
      <w:r>
        <w:rPr>
          <w:rFonts w:ascii="Helvetica" w:hAnsi="Helvetica"/>
          <w:sz w:val="24"/>
          <w:szCs w:val="24"/>
        </w:rPr>
        <w:t>“Ron has the vision, experience and dedication to lead NASP into the future, focusing on membership engagement, program advocacy, business operations, and enhancing the economic opportunities for minorities and women in the securities industry” said Guy Logan, Chairman of the National Association of Securities Professionals. “With his long-standing reputation of driving great performance and building authentic relationships with key stakeholders, Ron is a great fit with the mission and principles of NASP and its Board of Directors, Chapters and members of the organization.”</w:t>
      </w:r>
    </w:p>
    <w:p w:rsidR="00893820" w:rsidRDefault="00CC13ED">
      <w:pPr>
        <w:pStyle w:val="Default"/>
        <w:rPr>
          <w:rFonts w:ascii="Helvetica" w:eastAsia="Helvetica" w:hAnsi="Helvetica" w:cs="Helvetica"/>
          <w:sz w:val="24"/>
          <w:szCs w:val="24"/>
        </w:rPr>
      </w:pPr>
      <w:r>
        <w:rPr>
          <w:rFonts w:ascii="Helvetica" w:hAnsi="Helvetica"/>
          <w:sz w:val="24"/>
          <w:szCs w:val="24"/>
        </w:rPr>
        <w:t> </w:t>
      </w:r>
    </w:p>
    <w:p w:rsidR="00893820" w:rsidRPr="00D95D48" w:rsidRDefault="00CC13ED">
      <w:pPr>
        <w:pStyle w:val="Default"/>
        <w:rPr>
          <w:rFonts w:ascii="Helvetica" w:hAnsi="Helvetica"/>
          <w:sz w:val="24"/>
          <w:szCs w:val="24"/>
        </w:rPr>
      </w:pPr>
      <w:r>
        <w:rPr>
          <w:rFonts w:ascii="Helvetica" w:hAnsi="Helvetica"/>
          <w:sz w:val="24"/>
          <w:szCs w:val="24"/>
        </w:rPr>
        <w:t>“I am extremely excited about being named NASP’s President &amp; CEO and being given the opportunity to lead this great organization from good to great,” said Parker. “For over 30 years, NASP has been the leader for minorities and women in advocating for their interests and inclusion in the financial and securities industry.</w:t>
      </w:r>
      <w:r w:rsidR="00462E02">
        <w:rPr>
          <w:rFonts w:ascii="Helvetica" w:hAnsi="Helvetica"/>
          <w:sz w:val="24"/>
          <w:szCs w:val="24"/>
        </w:rPr>
        <w:t xml:space="preserve"> </w:t>
      </w:r>
      <w:r>
        <w:rPr>
          <w:rFonts w:ascii="Helvetica" w:hAnsi="Helvetica"/>
          <w:sz w:val="24"/>
          <w:szCs w:val="24"/>
        </w:rPr>
        <w:t>I look forward to contributing to the great legacy of this outstanding organization.”</w:t>
      </w:r>
    </w:p>
    <w:p w:rsidR="00893820" w:rsidRDefault="00CC13ED">
      <w:pPr>
        <w:pStyle w:val="Default"/>
        <w:rPr>
          <w:rFonts w:ascii="Helvetica" w:eastAsia="Helvetica" w:hAnsi="Helvetica" w:cs="Helvetica"/>
          <w:sz w:val="24"/>
          <w:szCs w:val="24"/>
        </w:rPr>
      </w:pPr>
      <w:r>
        <w:rPr>
          <w:rFonts w:ascii="Helvetica" w:hAnsi="Helvetica"/>
          <w:sz w:val="24"/>
          <w:szCs w:val="24"/>
        </w:rPr>
        <w:t> </w:t>
      </w:r>
    </w:p>
    <w:p w:rsidR="00DE7FB1" w:rsidRDefault="00DE7FB1">
      <w:pPr>
        <w:pStyle w:val="Default"/>
        <w:rPr>
          <w:rFonts w:ascii="Helvetica" w:hAnsi="Helvetica"/>
          <w:b/>
          <w:bCs/>
          <w:sz w:val="24"/>
          <w:szCs w:val="24"/>
        </w:rPr>
      </w:pPr>
    </w:p>
    <w:p w:rsidR="00893820" w:rsidRDefault="00CC13ED">
      <w:pPr>
        <w:pStyle w:val="Default"/>
        <w:rPr>
          <w:rFonts w:ascii="Helvetica" w:eastAsia="Helvetica" w:hAnsi="Helvetica" w:cs="Helvetica"/>
          <w:sz w:val="24"/>
          <w:szCs w:val="24"/>
        </w:rPr>
      </w:pPr>
      <w:r>
        <w:rPr>
          <w:rFonts w:ascii="Helvetica" w:hAnsi="Helvetica"/>
          <w:b/>
          <w:bCs/>
          <w:sz w:val="24"/>
          <w:szCs w:val="24"/>
        </w:rPr>
        <w:t>About the National Association of Securities Professionals:</w:t>
      </w:r>
    </w:p>
    <w:p w:rsidR="00893820" w:rsidRDefault="00CC13ED">
      <w:pPr>
        <w:pStyle w:val="Default"/>
        <w:rPr>
          <w:rFonts w:ascii="Helvetica" w:hAnsi="Helvetica"/>
          <w:sz w:val="24"/>
          <w:szCs w:val="24"/>
        </w:rPr>
      </w:pPr>
      <w:r>
        <w:rPr>
          <w:rFonts w:ascii="Helvetica" w:hAnsi="Helvetica"/>
          <w:sz w:val="24"/>
          <w:szCs w:val="24"/>
        </w:rPr>
        <w:t>NASP is an independent, non-profit 501(c)(</w:t>
      </w:r>
      <w:r w:rsidR="00351D93">
        <w:rPr>
          <w:rFonts w:ascii="Helvetica" w:hAnsi="Helvetica"/>
          <w:sz w:val="24"/>
          <w:szCs w:val="24"/>
        </w:rPr>
        <w:t>6</w:t>
      </w:r>
      <w:bookmarkStart w:id="1" w:name="_GoBack"/>
      <w:bookmarkEnd w:id="1"/>
      <w:r>
        <w:rPr>
          <w:rFonts w:ascii="Helvetica" w:hAnsi="Helvetica"/>
          <w:sz w:val="24"/>
          <w:szCs w:val="24"/>
        </w:rPr>
        <w:t>) organization, founded in Chicago in 1985 by former Atlanta Mayor Maynard H. Jackson, Jr.,</w:t>
      </w:r>
      <w:r w:rsidR="00DE7FB1">
        <w:rPr>
          <w:rFonts w:ascii="Helvetica" w:hAnsi="Helvetica"/>
          <w:sz w:val="24"/>
          <w:szCs w:val="24"/>
        </w:rPr>
        <w:t xml:space="preserve"> </w:t>
      </w:r>
      <w:r>
        <w:rPr>
          <w:rFonts w:ascii="Helvetica" w:hAnsi="Helvetica"/>
          <w:sz w:val="24"/>
          <w:szCs w:val="24"/>
        </w:rPr>
        <w:t xml:space="preserve">Felicia Flowers-Smith, Joyce M. </w:t>
      </w:r>
      <w:r>
        <w:rPr>
          <w:rFonts w:ascii="Helvetica" w:hAnsi="Helvetica"/>
          <w:sz w:val="24"/>
          <w:szCs w:val="24"/>
        </w:rPr>
        <w:lastRenderedPageBreak/>
        <w:t xml:space="preserve">Johnson, and Donald Davidson. </w:t>
      </w:r>
      <w:bookmarkStart w:id="2" w:name="_Hlk23245587"/>
      <w:r>
        <w:rPr>
          <w:rFonts w:ascii="Helvetica" w:hAnsi="Helvetica"/>
          <w:sz w:val="24"/>
          <w:szCs w:val="24"/>
        </w:rPr>
        <w:t>NASP is headquartered in Washington, D.C. NASP’s broad base of support is strengthened by its network of eleven local chapters in major financial centers throughout the United States - Atlanta, Baltimore/Washington, Chicago,</w:t>
      </w:r>
      <w:r w:rsidR="004F27D9">
        <w:rPr>
          <w:rFonts w:ascii="Helvetica" w:hAnsi="Helvetica"/>
          <w:sz w:val="24"/>
          <w:szCs w:val="24"/>
        </w:rPr>
        <w:t xml:space="preserve"> </w:t>
      </w:r>
      <w:r>
        <w:rPr>
          <w:rFonts w:ascii="Helvetica" w:hAnsi="Helvetica"/>
          <w:sz w:val="24"/>
          <w:szCs w:val="24"/>
        </w:rPr>
        <w:t xml:space="preserve">Detroit, New York, North Carolina, </w:t>
      </w:r>
      <w:r w:rsidR="008B243C">
        <w:rPr>
          <w:rFonts w:ascii="Helvetica" w:hAnsi="Helvetica"/>
          <w:sz w:val="24"/>
          <w:szCs w:val="24"/>
        </w:rPr>
        <w:t xml:space="preserve">Ohio, </w:t>
      </w:r>
      <w:r>
        <w:rPr>
          <w:rFonts w:ascii="Helvetica" w:hAnsi="Helvetica"/>
          <w:sz w:val="24"/>
          <w:szCs w:val="24"/>
        </w:rPr>
        <w:t>Philadelphia, San Francisco, Southern California</w:t>
      </w:r>
      <w:r w:rsidR="008B243C">
        <w:rPr>
          <w:rFonts w:ascii="Helvetica" w:hAnsi="Helvetica"/>
          <w:sz w:val="24"/>
          <w:szCs w:val="24"/>
        </w:rPr>
        <w:t>,</w:t>
      </w:r>
      <w:r>
        <w:rPr>
          <w:rFonts w:ascii="Helvetica" w:hAnsi="Helvetica"/>
          <w:sz w:val="24"/>
          <w:szCs w:val="24"/>
        </w:rPr>
        <w:t xml:space="preserve"> and Texas, and an outstanding Board of Directors</w:t>
      </w:r>
      <w:bookmarkEnd w:id="2"/>
      <w:r>
        <w:rPr>
          <w:rFonts w:ascii="Helvetica" w:hAnsi="Helvetica"/>
          <w:sz w:val="24"/>
          <w:szCs w:val="24"/>
        </w:rPr>
        <w:t>.</w:t>
      </w:r>
    </w:p>
    <w:p w:rsidR="008B243C" w:rsidRDefault="008B243C">
      <w:pPr>
        <w:pStyle w:val="Default"/>
        <w:rPr>
          <w:rFonts w:ascii="Helvetica" w:hAnsi="Helvetica"/>
          <w:sz w:val="24"/>
          <w:szCs w:val="24"/>
        </w:rPr>
      </w:pPr>
    </w:p>
    <w:p w:rsidR="0054540C" w:rsidRDefault="008B243C" w:rsidP="0054540C">
      <w:pPr>
        <w:pStyle w:val="Default"/>
        <w:jc w:val="center"/>
        <w:rPr>
          <w:rFonts w:ascii="Helvetica" w:hAnsi="Helvetica"/>
          <w:sz w:val="24"/>
          <w:szCs w:val="24"/>
        </w:rPr>
      </w:pPr>
      <w:r>
        <w:rPr>
          <w:rFonts w:ascii="Helvetica" w:hAnsi="Helvetica"/>
          <w:sz w:val="24"/>
          <w:szCs w:val="24"/>
        </w:rPr>
        <w:t>###</w:t>
      </w:r>
    </w:p>
    <w:p w:rsidR="008B243C" w:rsidRDefault="008B243C" w:rsidP="00D95D48">
      <w:pPr>
        <w:pStyle w:val="Default"/>
        <w:jc w:val="center"/>
        <w:rPr>
          <w:rFonts w:ascii="Helvetica" w:hAnsi="Helvetica"/>
          <w:sz w:val="24"/>
          <w:szCs w:val="24"/>
        </w:rPr>
      </w:pPr>
    </w:p>
    <w:p w:rsidR="0054540C" w:rsidRDefault="0054540C">
      <w:pPr>
        <w:pStyle w:val="Default"/>
        <w:rPr>
          <w:rFonts w:ascii="Helvetica" w:hAnsi="Helvetica"/>
          <w:sz w:val="24"/>
          <w:szCs w:val="24"/>
        </w:rPr>
      </w:pPr>
      <w:r>
        <w:rPr>
          <w:rFonts w:ascii="Helvetica" w:hAnsi="Helvetica"/>
          <w:sz w:val="24"/>
          <w:szCs w:val="24"/>
        </w:rPr>
        <w:t>Contact:</w:t>
      </w:r>
    </w:p>
    <w:p w:rsidR="0054540C" w:rsidRDefault="0054540C">
      <w:pPr>
        <w:pStyle w:val="Default"/>
        <w:rPr>
          <w:rFonts w:ascii="Helvetica" w:hAnsi="Helvetica"/>
          <w:sz w:val="24"/>
          <w:szCs w:val="24"/>
        </w:rPr>
      </w:pPr>
      <w:r>
        <w:rPr>
          <w:rFonts w:ascii="Helvetica" w:hAnsi="Helvetica"/>
          <w:sz w:val="24"/>
          <w:szCs w:val="24"/>
        </w:rPr>
        <w:t>Marshay Hall</w:t>
      </w:r>
    </w:p>
    <w:p w:rsidR="0054540C" w:rsidRDefault="0054540C">
      <w:pPr>
        <w:pStyle w:val="Default"/>
        <w:rPr>
          <w:rFonts w:ascii="Helvetica" w:hAnsi="Helvetica"/>
          <w:sz w:val="24"/>
          <w:szCs w:val="24"/>
        </w:rPr>
      </w:pPr>
      <w:r>
        <w:rPr>
          <w:rFonts w:ascii="Helvetica" w:hAnsi="Helvetica"/>
          <w:sz w:val="24"/>
          <w:szCs w:val="24"/>
        </w:rPr>
        <w:t>Director, Communications and Programs</w:t>
      </w:r>
    </w:p>
    <w:p w:rsidR="0054540C" w:rsidRDefault="0054540C">
      <w:pPr>
        <w:pStyle w:val="Default"/>
        <w:rPr>
          <w:rFonts w:ascii="Helvetica" w:hAnsi="Helvetica"/>
          <w:sz w:val="24"/>
          <w:szCs w:val="24"/>
        </w:rPr>
      </w:pPr>
      <w:r>
        <w:rPr>
          <w:rFonts w:ascii="Helvetica" w:hAnsi="Helvetica"/>
          <w:sz w:val="24"/>
          <w:szCs w:val="24"/>
        </w:rPr>
        <w:t>National Association of Securities Professionals</w:t>
      </w:r>
    </w:p>
    <w:p w:rsidR="0054540C" w:rsidRDefault="0054540C">
      <w:pPr>
        <w:pStyle w:val="Default"/>
        <w:rPr>
          <w:rFonts w:ascii="Helvetica" w:eastAsia="Helvetica" w:hAnsi="Helvetica" w:cs="Helvetica"/>
          <w:sz w:val="24"/>
          <w:szCs w:val="24"/>
        </w:rPr>
      </w:pPr>
      <w:r>
        <w:rPr>
          <w:rFonts w:ascii="Helvetica" w:hAnsi="Helvetica"/>
          <w:sz w:val="24"/>
          <w:szCs w:val="24"/>
        </w:rPr>
        <w:t>Direct Phone: 202-480-2057</w:t>
      </w:r>
      <w:r>
        <w:rPr>
          <w:rFonts w:ascii="Helvetica" w:hAnsi="Helvetica"/>
          <w:sz w:val="24"/>
          <w:szCs w:val="24"/>
        </w:rPr>
        <w:br/>
        <w:t>Email: mhall@nasphq.org</w:t>
      </w:r>
    </w:p>
    <w:bookmarkEnd w:id="0"/>
    <w:p w:rsidR="00893820" w:rsidRDefault="00893820" w:rsidP="00D95D48">
      <w:pPr>
        <w:pStyle w:val="Default"/>
        <w:jc w:val="center"/>
        <w:rPr>
          <w:rFonts w:hint="eastAsia"/>
        </w:rPr>
      </w:pPr>
    </w:p>
    <w:sectPr w:rsidR="008938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6D7" w:rsidRDefault="00CC13ED">
      <w:r>
        <w:separator/>
      </w:r>
    </w:p>
  </w:endnote>
  <w:endnote w:type="continuationSeparator" w:id="0">
    <w:p w:rsidR="00C866D7" w:rsidRDefault="00CC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D" w:rsidRDefault="00CC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1490"/>
      <w:docPartObj>
        <w:docPartGallery w:val="Page Numbers (Bottom of Page)"/>
        <w:docPartUnique/>
      </w:docPartObj>
    </w:sdtPr>
    <w:sdtEndPr>
      <w:rPr>
        <w:noProof/>
      </w:rPr>
    </w:sdtEndPr>
    <w:sdtContent>
      <w:p w:rsidR="00CC13ED" w:rsidRDefault="00CC13ED">
        <w:pPr>
          <w:pStyle w:val="Footer"/>
        </w:pPr>
        <w:r>
          <w:fldChar w:fldCharType="begin"/>
        </w:r>
        <w:r>
          <w:instrText xml:space="preserve"> PAGE   \* MERGEFORMAT </w:instrText>
        </w:r>
        <w:r>
          <w:fldChar w:fldCharType="separate"/>
        </w:r>
        <w:r>
          <w:rPr>
            <w:noProof/>
          </w:rPr>
          <w:t>2</w:t>
        </w:r>
        <w:r>
          <w:rPr>
            <w:noProof/>
          </w:rPr>
          <w:fldChar w:fldCharType="end"/>
        </w:r>
      </w:p>
    </w:sdtContent>
  </w:sdt>
  <w:p w:rsidR="00893820" w:rsidRDefault="008938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D" w:rsidRDefault="00CC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6D7" w:rsidRDefault="00CC13ED">
      <w:r>
        <w:separator/>
      </w:r>
    </w:p>
  </w:footnote>
  <w:footnote w:type="continuationSeparator" w:id="0">
    <w:p w:rsidR="00C866D7" w:rsidRDefault="00CC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D" w:rsidRDefault="00CC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820" w:rsidRDefault="008938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D" w:rsidRDefault="00CC1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20"/>
    <w:rsid w:val="00147833"/>
    <w:rsid w:val="00351D93"/>
    <w:rsid w:val="00462E02"/>
    <w:rsid w:val="004F27D9"/>
    <w:rsid w:val="0054540C"/>
    <w:rsid w:val="005A510B"/>
    <w:rsid w:val="00893820"/>
    <w:rsid w:val="008B243C"/>
    <w:rsid w:val="00B14870"/>
    <w:rsid w:val="00C866D7"/>
    <w:rsid w:val="00CC13ED"/>
    <w:rsid w:val="00D95D48"/>
    <w:rsid w:val="00DE7FB1"/>
    <w:rsid w:val="00F2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5D5"/>
  <w15:docId w15:val="{F37E85EF-2D6B-4126-8DE2-3F60963F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E7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B1"/>
    <w:rPr>
      <w:rFonts w:ascii="Segoe UI" w:hAnsi="Segoe UI" w:cs="Segoe UI"/>
      <w:sz w:val="18"/>
      <w:szCs w:val="18"/>
    </w:rPr>
  </w:style>
  <w:style w:type="paragraph" w:styleId="Header">
    <w:name w:val="header"/>
    <w:basedOn w:val="Normal"/>
    <w:link w:val="HeaderChar"/>
    <w:uiPriority w:val="99"/>
    <w:unhideWhenUsed/>
    <w:rsid w:val="00CC13ED"/>
    <w:pPr>
      <w:tabs>
        <w:tab w:val="center" w:pos="4680"/>
        <w:tab w:val="right" w:pos="9360"/>
      </w:tabs>
    </w:pPr>
  </w:style>
  <w:style w:type="character" w:customStyle="1" w:styleId="HeaderChar">
    <w:name w:val="Header Char"/>
    <w:basedOn w:val="DefaultParagraphFont"/>
    <w:link w:val="Header"/>
    <w:uiPriority w:val="99"/>
    <w:rsid w:val="00CC13ED"/>
    <w:rPr>
      <w:sz w:val="24"/>
      <w:szCs w:val="24"/>
    </w:rPr>
  </w:style>
  <w:style w:type="paragraph" w:styleId="Footer">
    <w:name w:val="footer"/>
    <w:basedOn w:val="Normal"/>
    <w:link w:val="FooterChar"/>
    <w:uiPriority w:val="99"/>
    <w:unhideWhenUsed/>
    <w:rsid w:val="00CC13ED"/>
    <w:pPr>
      <w:tabs>
        <w:tab w:val="center" w:pos="4680"/>
        <w:tab w:val="right" w:pos="9360"/>
      </w:tabs>
    </w:pPr>
  </w:style>
  <w:style w:type="character" w:customStyle="1" w:styleId="FooterChar">
    <w:name w:val="Footer Char"/>
    <w:basedOn w:val="DefaultParagraphFont"/>
    <w:link w:val="Footer"/>
    <w:uiPriority w:val="99"/>
    <w:rsid w:val="00CC1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Marshay Hall</cp:lastModifiedBy>
  <cp:revision>4</cp:revision>
  <dcterms:created xsi:type="dcterms:W3CDTF">2019-10-28T18:39:00Z</dcterms:created>
  <dcterms:modified xsi:type="dcterms:W3CDTF">2019-11-19T16:02:00Z</dcterms:modified>
</cp:coreProperties>
</file>